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234D" w14:textId="77777777" w:rsidR="001A49B0" w:rsidRPr="00B2279E" w:rsidRDefault="00000000">
      <w:pPr>
        <w:pStyle w:val="1"/>
        <w:jc w:val="left"/>
        <w:rPr>
          <w:rFonts w:ascii="Calibri" w:hAnsi="Calibri" w:cs="Calibri"/>
          <w:sz w:val="40"/>
          <w:szCs w:val="40"/>
        </w:rPr>
      </w:pPr>
      <w:bookmarkStart w:id="0" w:name="OLE_LINK1"/>
      <w:r w:rsidRPr="00B2279E">
        <w:rPr>
          <w:rFonts w:ascii="Calibri" w:hAnsi="Calibri" w:cs="Calibri"/>
          <w:b/>
          <w:bCs/>
          <w:sz w:val="40"/>
          <w:szCs w:val="40"/>
        </w:rPr>
        <w:t xml:space="preserve">XYZ Neutron X– The Perfect Dual Chamber Style </w:t>
      </w:r>
      <w:proofErr w:type="gramStart"/>
      <w:r w:rsidRPr="00B2279E">
        <w:rPr>
          <w:rFonts w:ascii="Calibri" w:hAnsi="Calibri" w:cs="Calibri"/>
          <w:b/>
          <w:bCs/>
          <w:sz w:val="40"/>
          <w:szCs w:val="40"/>
        </w:rPr>
        <w:t>At</w:t>
      </w:r>
      <w:proofErr w:type="gramEnd"/>
      <w:r w:rsidRPr="00B2279E">
        <w:rPr>
          <w:rFonts w:ascii="Calibri" w:hAnsi="Calibri" w:cs="Calibri"/>
          <w:b/>
          <w:bCs/>
          <w:sz w:val="40"/>
          <w:szCs w:val="40"/>
        </w:rPr>
        <w:t xml:space="preserve"> </w:t>
      </w:r>
      <w:proofErr w:type="gramStart"/>
      <w:r w:rsidRPr="00B2279E">
        <w:rPr>
          <w:rFonts w:ascii="Calibri" w:hAnsi="Calibri" w:cs="Calibri"/>
          <w:b/>
          <w:bCs/>
          <w:sz w:val="40"/>
          <w:szCs w:val="40"/>
        </w:rPr>
        <w:t>The</w:t>
      </w:r>
      <w:proofErr w:type="gramEnd"/>
      <w:r w:rsidRPr="00B2279E">
        <w:rPr>
          <w:rFonts w:ascii="Calibri" w:hAnsi="Calibri" w:cs="Calibri"/>
          <w:b/>
          <w:bCs/>
          <w:sz w:val="40"/>
          <w:szCs w:val="40"/>
        </w:rPr>
        <w:t xml:space="preserve"> Most Innovative Technology</w:t>
      </w:r>
    </w:p>
    <w:p w14:paraId="7086AE48" w14:textId="77777777" w:rsidR="001A49B0" w:rsidRPr="00B2279E" w:rsidRDefault="00000000">
      <w:pPr>
        <w:pStyle w:val="a4"/>
        <w:spacing w:before="0" w:beforeAutospacing="0" w:after="0" w:afterAutospacing="0" w:line="396" w:lineRule="atLeast"/>
        <w:textAlignment w:val="baseline"/>
        <w:rPr>
          <w:rStyle w:val="a3"/>
          <w:rFonts w:ascii="Calibri" w:hAnsi="Calibri" w:cs="Calibri"/>
          <w:b w:val="0"/>
        </w:rPr>
      </w:pPr>
      <w:r w:rsidRPr="00B2279E">
        <w:rPr>
          <w:rStyle w:val="a3"/>
          <w:rFonts w:ascii="Calibri" w:hAnsi="Calibri" w:cs="Calibri"/>
          <w:b w:val="0"/>
        </w:rPr>
        <w:t xml:space="preserve">The </w:t>
      </w:r>
      <w:r w:rsidRPr="00B2279E">
        <w:rPr>
          <w:rStyle w:val="a3"/>
          <w:rFonts w:ascii="Calibri" w:hAnsi="Calibri" w:cs="Calibri"/>
        </w:rPr>
        <w:t>XYZ NEUTRON X</w:t>
      </w:r>
      <w:r w:rsidRPr="00B2279E">
        <w:rPr>
          <w:rStyle w:val="a3"/>
          <w:rFonts w:ascii="Calibri" w:hAnsi="Calibri" w:cs="Calibri"/>
          <w:b w:val="0"/>
        </w:rPr>
        <w:t xml:space="preserve"> combines elegant panoramic design, high-performance cooling, and advanced functionality in a dual-chamber layout optimized for airflow and cable management.</w:t>
      </w:r>
      <w:r w:rsidRPr="00B2279E">
        <w:rPr>
          <w:rFonts w:ascii="Calibri" w:hAnsi="Calibri" w:cs="Calibri"/>
          <w:b/>
        </w:rPr>
        <w:br/>
      </w:r>
      <w:r w:rsidRPr="00B2279E">
        <w:rPr>
          <w:rStyle w:val="a3"/>
          <w:rFonts w:ascii="Calibri" w:hAnsi="Calibri" w:cs="Calibri"/>
          <w:b w:val="0"/>
        </w:rPr>
        <w:t>Featuring five pre-installed VORTEX 120mm A-RGB PWM fans, a PWM + ARGB MBSYNC controller, and full BTF motherboard compatibility, it provides a premium foundation for clean, efficient, and visually striking builds.</w:t>
      </w:r>
      <w:r w:rsidRPr="00B2279E">
        <w:rPr>
          <w:rFonts w:ascii="Calibri" w:hAnsi="Calibri" w:cs="Calibri"/>
          <w:b/>
        </w:rPr>
        <w:br/>
      </w:r>
      <w:r w:rsidRPr="00B2279E">
        <w:rPr>
          <w:rStyle w:val="a3"/>
          <w:rFonts w:ascii="Calibri" w:hAnsi="Calibri" w:cs="Calibri"/>
          <w:b w:val="0"/>
        </w:rPr>
        <w:t>The case also includes an adjustable multi-level bottom bracket to redirect airflow directly toward the GPU, enhancing thermal performance and system cooling.</w:t>
      </w:r>
    </w:p>
    <w:p w14:paraId="645C7B76" w14:textId="77777777" w:rsidR="001A49B0" w:rsidRPr="00B2279E" w:rsidRDefault="00000000">
      <w:pPr>
        <w:pStyle w:val="p1"/>
        <w:rPr>
          <w:rFonts w:ascii="Calibri" w:hAnsi="Calibri" w:cs="Calibri"/>
          <w:sz w:val="28"/>
          <w:szCs w:val="28"/>
        </w:rPr>
      </w:pPr>
      <w:r w:rsidRPr="00B2279E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6D43D95A" w14:textId="77777777" w:rsidR="001A49B0" w:rsidRPr="00B2279E" w:rsidRDefault="00000000">
      <w:pPr>
        <w:pStyle w:val="a4"/>
        <w:spacing w:before="0" w:beforeAutospacing="0" w:after="0" w:afterAutospacing="0" w:line="396" w:lineRule="atLeast"/>
        <w:textAlignment w:val="baseline"/>
        <w:rPr>
          <w:rFonts w:ascii="Calibri" w:hAnsi="Calibri" w:cs="Calibri"/>
        </w:rPr>
      </w:pPr>
      <w:r w:rsidRPr="00B2279E">
        <w:rPr>
          <w:rStyle w:val="a3"/>
          <w:rFonts w:ascii="Calibri" w:hAnsi="Calibri" w:cs="Calibri"/>
        </w:rPr>
        <w:t>• Panoramic Dual-Chamber Design</w:t>
      </w:r>
      <w:r w:rsidRPr="00B2279E">
        <w:rPr>
          <w:rFonts w:ascii="Calibri" w:hAnsi="Calibri" w:cs="Calibri"/>
        </w:rPr>
        <w:br/>
        <w:t>Tempered glass on the front and side panels provides a full, unobstructed view of internal components, while the dual-chamber layout separates PSU and cables for a cleaner build.</w:t>
      </w:r>
      <w:r w:rsidRPr="00B2279E">
        <w:rPr>
          <w:rFonts w:ascii="Calibri" w:hAnsi="Calibri" w:cs="Calibri"/>
        </w:rPr>
        <w:br/>
      </w:r>
      <w:r w:rsidRPr="00B2279E">
        <w:rPr>
          <w:rStyle w:val="a3"/>
          <w:rFonts w:ascii="Calibri" w:hAnsi="Calibri" w:cs="Calibri"/>
        </w:rPr>
        <w:t>• High-Efficiency Cooling System</w:t>
      </w:r>
      <w:r w:rsidRPr="00B2279E">
        <w:rPr>
          <w:rFonts w:ascii="Calibri" w:hAnsi="Calibri" w:cs="Calibri"/>
        </w:rPr>
        <w:br/>
        <w:t>Pre-installed with 5 VORTEX 120mm A-RGB PWM fans optimized for pressure and airflow, offering quiet cooling with a noise level between 18.5–30.3 dB(A).</w:t>
      </w:r>
      <w:r w:rsidRPr="00B2279E">
        <w:rPr>
          <w:rFonts w:ascii="Calibri" w:hAnsi="Calibri" w:cs="Calibri"/>
        </w:rPr>
        <w:br/>
      </w:r>
      <w:r w:rsidRPr="00B2279E">
        <w:rPr>
          <w:rStyle w:val="a3"/>
          <w:rFonts w:ascii="Calibri" w:hAnsi="Calibri" w:cs="Calibri"/>
        </w:rPr>
        <w:t>• Adjustable GPU Airflow Bracket</w:t>
      </w:r>
      <w:r w:rsidRPr="00B2279E">
        <w:rPr>
          <w:rFonts w:ascii="Calibri" w:hAnsi="Calibri" w:cs="Calibri"/>
        </w:rPr>
        <w:br/>
        <w:t>Includes a bottom multi-position bracket allowing users to redirect airflow directly toward the GPU for improved temperature balance and cooling performance.</w:t>
      </w:r>
      <w:r w:rsidRPr="00B2279E">
        <w:rPr>
          <w:rFonts w:ascii="Calibri" w:hAnsi="Calibri" w:cs="Calibri"/>
        </w:rPr>
        <w:br/>
      </w:r>
      <w:r w:rsidRPr="00B2279E">
        <w:rPr>
          <w:rStyle w:val="a3"/>
          <w:rFonts w:ascii="Calibri" w:hAnsi="Calibri" w:cs="Calibri"/>
        </w:rPr>
        <w:t>• Full BTF Motherboard Compatibility</w:t>
      </w:r>
      <w:r w:rsidRPr="00B2279E">
        <w:rPr>
          <w:rFonts w:ascii="Calibri" w:hAnsi="Calibri" w:cs="Calibri"/>
        </w:rPr>
        <w:br/>
        <w:t>Designed for next-generation rear-connector motherboards, providing seamless cable management and a cable-free front chamber.</w:t>
      </w:r>
      <w:r w:rsidRPr="00B2279E">
        <w:rPr>
          <w:rFonts w:ascii="Calibri" w:hAnsi="Calibri" w:cs="Calibri"/>
        </w:rPr>
        <w:br/>
      </w:r>
      <w:r w:rsidRPr="00B2279E">
        <w:rPr>
          <w:rStyle w:val="a3"/>
          <w:rFonts w:ascii="Calibri" w:hAnsi="Calibri" w:cs="Calibri"/>
        </w:rPr>
        <w:t>• Integrated PWM + ARGB Controller</w:t>
      </w:r>
      <w:r w:rsidRPr="00B2279E">
        <w:rPr>
          <w:rFonts w:ascii="Calibri" w:hAnsi="Calibri" w:cs="Calibri"/>
        </w:rPr>
        <w:br/>
        <w:t>Synchronize lighting and fan speed with popular motherboard ecosystems such as ASUS Aura Sync, MSI Mystic Light, Gigabyte RGB Fusion, and ASRock Polychrome.</w:t>
      </w:r>
    </w:p>
    <w:p w14:paraId="7BF69FC6" w14:textId="77777777" w:rsidR="001A49B0" w:rsidRPr="00B2279E" w:rsidRDefault="001A49B0">
      <w:pPr>
        <w:pStyle w:val="a4"/>
        <w:spacing w:before="0" w:beforeAutospacing="0" w:after="0" w:afterAutospacing="0" w:line="396" w:lineRule="atLeast"/>
        <w:textAlignment w:val="baseline"/>
        <w:rPr>
          <w:rFonts w:ascii="Calibri" w:hAnsi="Calibri" w:cs="Calibri"/>
        </w:rPr>
      </w:pPr>
    </w:p>
    <w:p w14:paraId="2A3073D0" w14:textId="77777777" w:rsidR="001A49B0" w:rsidRPr="00B2279E" w:rsidRDefault="00000000">
      <w:pPr>
        <w:pStyle w:val="p1"/>
        <w:rPr>
          <w:rFonts w:ascii="Calibri" w:hAnsi="Calibri" w:cs="Calibri"/>
          <w:b/>
          <w:bCs/>
          <w:sz w:val="28"/>
          <w:szCs w:val="28"/>
        </w:rPr>
      </w:pPr>
      <w:r w:rsidRPr="00B2279E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3BCAD930" w14:textId="77777777" w:rsidR="001A49B0" w:rsidRPr="00B2279E" w:rsidRDefault="00000000">
      <w:pPr>
        <w:pStyle w:val="1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2279E">
        <w:rPr>
          <w:rStyle w:val="15"/>
          <w:rFonts w:ascii="Calibri" w:eastAsia="等线 Light" w:hAnsi="Calibri" w:cs="Calibri"/>
          <w:b/>
          <w:bCs/>
          <w:sz w:val="24"/>
          <w:szCs w:val="24"/>
        </w:rPr>
        <w:t>Model:</w:t>
      </w:r>
      <w:r w:rsidRPr="00B2279E">
        <w:rPr>
          <w:rFonts w:ascii="Calibri" w:hAnsi="Calibri" w:cs="Calibri"/>
          <w:sz w:val="24"/>
          <w:szCs w:val="24"/>
        </w:rPr>
        <w:t xml:space="preserve"> XYZ NEUTRON X</w:t>
      </w:r>
    </w:p>
    <w:p w14:paraId="5F1473E7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Structure Size:</w:t>
      </w:r>
      <w:r w:rsidRPr="00B2279E">
        <w:rPr>
          <w:rFonts w:ascii="Calibri" w:hAnsi="Calibri" w:cs="Calibri"/>
          <w:bCs/>
          <w:sz w:val="24"/>
          <w:szCs w:val="24"/>
        </w:rPr>
        <w:t xml:space="preserve"> 418 × 280 × 410 mm</w:t>
      </w:r>
    </w:p>
    <w:p w14:paraId="17EB2942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lastRenderedPageBreak/>
        <w:t>Dimensions:</w:t>
      </w:r>
      <w:r w:rsidRPr="00B2279E">
        <w:rPr>
          <w:rFonts w:ascii="Calibri" w:hAnsi="Calibri" w:cs="Calibri"/>
          <w:bCs/>
          <w:sz w:val="24"/>
          <w:szCs w:val="24"/>
        </w:rPr>
        <w:t xml:space="preserve"> 424 × 285 × 412 mm</w:t>
      </w:r>
    </w:p>
    <w:p w14:paraId="098ABA04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 xml:space="preserve">Box Size: </w:t>
      </w:r>
      <w:r w:rsidRPr="00B2279E">
        <w:rPr>
          <w:rFonts w:ascii="Calibri" w:hAnsi="Calibri" w:cs="Calibri"/>
          <w:bCs/>
          <w:sz w:val="24"/>
          <w:szCs w:val="24"/>
        </w:rPr>
        <w:t>464 × 350 × 512 mm</w:t>
      </w:r>
    </w:p>
    <w:p w14:paraId="3A9D7143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Material: </w:t>
      </w:r>
      <w:r w:rsidRPr="00B2279E">
        <w:rPr>
          <w:rFonts w:ascii="Calibri" w:hAnsi="Calibri" w:cs="Calibri"/>
          <w:bCs/>
          <w:sz w:val="24"/>
          <w:szCs w:val="24"/>
        </w:rPr>
        <w:t>Steel, Tempered Glass, ABS</w:t>
      </w:r>
    </w:p>
    <w:p w14:paraId="28FEC4FA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Side Panel:</w:t>
      </w:r>
      <w:r w:rsidRPr="00B2279E">
        <w:rPr>
          <w:rFonts w:ascii="Calibri" w:hAnsi="Calibri" w:cs="Calibri"/>
          <w:bCs/>
          <w:sz w:val="24"/>
          <w:szCs w:val="24"/>
        </w:rPr>
        <w:t xml:space="preserve"> Tempered glass + Mesh with Airflow Openings</w:t>
      </w:r>
    </w:p>
    <w:p w14:paraId="7B64F0CA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Motherboard Compatibility:</w:t>
      </w:r>
      <w:r w:rsidRPr="00B2279E">
        <w:rPr>
          <w:rFonts w:ascii="Calibri" w:hAnsi="Calibri" w:cs="Calibri"/>
          <w:bCs/>
          <w:sz w:val="24"/>
          <w:szCs w:val="24"/>
        </w:rPr>
        <w:t xml:space="preserve"> ATX /</w:t>
      </w:r>
      <w:r w:rsidRPr="00B2279E">
        <w:rPr>
          <w:rFonts w:ascii="Calibri" w:hAnsi="Calibri" w:cs="Calibri"/>
          <w:bCs/>
          <w:sz w:val="24"/>
          <w:szCs w:val="24"/>
          <w:u w:val="single"/>
        </w:rPr>
        <w:t xml:space="preserve"> M-ATX</w:t>
      </w:r>
      <w:r w:rsidRPr="00B2279E">
        <w:rPr>
          <w:rFonts w:ascii="Calibri" w:hAnsi="Calibri" w:cs="Calibri"/>
          <w:bCs/>
          <w:sz w:val="24"/>
          <w:szCs w:val="24"/>
        </w:rPr>
        <w:t xml:space="preserve"> / ITX / BTF</w:t>
      </w:r>
    </w:p>
    <w:p w14:paraId="01A2C7DD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 xml:space="preserve">BTF Support: </w:t>
      </w:r>
      <w:r w:rsidRPr="00B2279E">
        <w:rPr>
          <w:rFonts w:ascii="Calibri" w:hAnsi="Calibri" w:cs="Calibri"/>
          <w:bCs/>
          <w:sz w:val="24"/>
          <w:szCs w:val="24"/>
        </w:rPr>
        <w:t>Yes</w:t>
      </w:r>
    </w:p>
    <w:p w14:paraId="18896074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Total Possible Fans:</w:t>
      </w:r>
    </w:p>
    <w:p w14:paraId="40A5BF33" w14:textId="77777777" w:rsidR="001A49B0" w:rsidRPr="00B2279E" w:rsidRDefault="00000000">
      <w:pPr>
        <w:pStyle w:val="a5"/>
        <w:numPr>
          <w:ilvl w:val="1"/>
          <w:numId w:val="2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3 × 120 mm (Bottom)</w:t>
      </w:r>
    </w:p>
    <w:p w14:paraId="522440B5" w14:textId="77777777" w:rsidR="001A49B0" w:rsidRPr="00B2279E" w:rsidRDefault="00000000">
      <w:pPr>
        <w:pStyle w:val="a5"/>
        <w:numPr>
          <w:ilvl w:val="1"/>
          <w:numId w:val="2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3 × 120 mm / 2 × 140 mm (Top)</w:t>
      </w:r>
    </w:p>
    <w:p w14:paraId="3A7FB097" w14:textId="77777777" w:rsidR="001A49B0" w:rsidRPr="00B2279E" w:rsidRDefault="00000000">
      <w:pPr>
        <w:pStyle w:val="a5"/>
        <w:numPr>
          <w:ilvl w:val="1"/>
          <w:numId w:val="2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2 × 120 mm / 2 × 140 mm (Front)</w:t>
      </w:r>
    </w:p>
    <w:p w14:paraId="22AFBF6F" w14:textId="77777777" w:rsidR="001A49B0" w:rsidRPr="00B2279E" w:rsidRDefault="00000000">
      <w:pPr>
        <w:pStyle w:val="a5"/>
        <w:numPr>
          <w:ilvl w:val="1"/>
          <w:numId w:val="2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2 × 120 mm (Rear)</w:t>
      </w:r>
    </w:p>
    <w:p w14:paraId="1DC4F357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Pre-installed Fans: </w:t>
      </w:r>
    </w:p>
    <w:p w14:paraId="710A9933" w14:textId="77777777" w:rsidR="001A49B0" w:rsidRPr="00B2279E" w:rsidRDefault="00000000">
      <w:pPr>
        <w:pStyle w:val="a5"/>
        <w:numPr>
          <w:ilvl w:val="1"/>
          <w:numId w:val="3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5 × VORTEX 120 mm A-RGB PWM</w:t>
      </w:r>
    </w:p>
    <w:p w14:paraId="2E94F3A0" w14:textId="77777777" w:rsidR="001A49B0" w:rsidRPr="00B2279E" w:rsidRDefault="00000000">
      <w:pPr>
        <w:pStyle w:val="a5"/>
        <w:numPr>
          <w:ilvl w:val="1"/>
          <w:numId w:val="3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MBO Bracket: 3 × 120 mm (Reversed)</w:t>
      </w:r>
    </w:p>
    <w:p w14:paraId="6BF73853" w14:textId="77777777" w:rsidR="001A49B0" w:rsidRPr="00B2279E" w:rsidRDefault="00000000">
      <w:pPr>
        <w:pStyle w:val="a5"/>
        <w:numPr>
          <w:ilvl w:val="1"/>
          <w:numId w:val="3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Rear: 2 × 120 mm (Regular)</w:t>
      </w:r>
    </w:p>
    <w:p w14:paraId="5751BCD9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Controller: </w:t>
      </w:r>
      <w:r w:rsidRPr="00B2279E">
        <w:rPr>
          <w:rFonts w:ascii="Calibri" w:hAnsi="Calibri" w:cs="Calibri"/>
          <w:bCs/>
          <w:sz w:val="24"/>
          <w:szCs w:val="24"/>
        </w:rPr>
        <w:t>PWM + ARGB MBSYNC</w:t>
      </w:r>
    </w:p>
    <w:p w14:paraId="5F743CF1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Radiator Compatibility</w:t>
      </w:r>
    </w:p>
    <w:p w14:paraId="72FF0B28" w14:textId="77777777" w:rsidR="001A49B0" w:rsidRPr="00B2279E" w:rsidRDefault="00000000">
      <w:pPr>
        <w:pStyle w:val="a5"/>
        <w:numPr>
          <w:ilvl w:val="1"/>
          <w:numId w:val="4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Top: 1 × 280 / 240 mm</w:t>
      </w:r>
    </w:p>
    <w:p w14:paraId="7A146538" w14:textId="77777777" w:rsidR="001A49B0" w:rsidRPr="00B2279E" w:rsidRDefault="00000000">
      <w:pPr>
        <w:pStyle w:val="a5"/>
        <w:numPr>
          <w:ilvl w:val="1"/>
          <w:numId w:val="4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MB Tray: 1 × 360 / 240 mm</w:t>
      </w:r>
    </w:p>
    <w:p w14:paraId="6EA57095" w14:textId="77777777" w:rsidR="001A49B0" w:rsidRPr="00B2279E" w:rsidRDefault="00000000">
      <w:pPr>
        <w:pStyle w:val="a5"/>
        <w:numPr>
          <w:ilvl w:val="1"/>
          <w:numId w:val="4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Bottom: 1 × 240 mm (with removable fan bracket)</w:t>
      </w:r>
    </w:p>
    <w:p w14:paraId="359E3D14" w14:textId="77777777" w:rsidR="001A49B0" w:rsidRPr="00B2279E" w:rsidRDefault="00000000">
      <w:pPr>
        <w:pStyle w:val="a5"/>
        <w:numPr>
          <w:ilvl w:val="1"/>
          <w:numId w:val="4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Rear: 1 × 120 mm</w:t>
      </w:r>
    </w:p>
    <w:p w14:paraId="35E28AB6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/>
          <w:bCs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Storage &amp; Expansion</w:t>
      </w:r>
    </w:p>
    <w:p w14:paraId="3B3EDBDB" w14:textId="77777777" w:rsidR="001A49B0" w:rsidRPr="00B2279E" w:rsidRDefault="00000000">
      <w:pPr>
        <w:pStyle w:val="a5"/>
        <w:numPr>
          <w:ilvl w:val="1"/>
          <w:numId w:val="5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Drive Bays: 1 × 3.5” / 2 × 2.5”</w:t>
      </w:r>
    </w:p>
    <w:p w14:paraId="11A707D2" w14:textId="77777777" w:rsidR="001A49B0" w:rsidRPr="00B2279E" w:rsidRDefault="00000000">
      <w:pPr>
        <w:pStyle w:val="a5"/>
        <w:numPr>
          <w:ilvl w:val="1"/>
          <w:numId w:val="5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Power Supply: Standard ATX</w:t>
      </w:r>
    </w:p>
    <w:p w14:paraId="5D0AD953" w14:textId="77777777" w:rsidR="001A49B0" w:rsidRPr="00B2279E" w:rsidRDefault="00000000">
      <w:pPr>
        <w:pStyle w:val="a5"/>
        <w:numPr>
          <w:ilvl w:val="1"/>
          <w:numId w:val="5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Horizontal PCI-E Slots: 7</w:t>
      </w:r>
    </w:p>
    <w:p w14:paraId="1D357FB6" w14:textId="77777777" w:rsidR="001A49B0" w:rsidRPr="00B2279E" w:rsidRDefault="00000000">
      <w:pPr>
        <w:pStyle w:val="a5"/>
        <w:numPr>
          <w:ilvl w:val="1"/>
          <w:numId w:val="5"/>
        </w:numPr>
        <w:ind w:firstLineChars="0"/>
        <w:rPr>
          <w:rFonts w:ascii="Calibri" w:hAnsi="Calibri" w:cs="Calibri"/>
          <w:bCs/>
          <w:sz w:val="24"/>
          <w:szCs w:val="24"/>
        </w:rPr>
      </w:pPr>
      <w:r w:rsidRPr="00B2279E">
        <w:rPr>
          <w:rFonts w:ascii="Calibri" w:hAnsi="Calibri" w:cs="Calibri"/>
          <w:bCs/>
          <w:sz w:val="24"/>
          <w:szCs w:val="24"/>
        </w:rPr>
        <w:t>Vertical PCI-E Slots: No</w:t>
      </w:r>
    </w:p>
    <w:p w14:paraId="7CC57EA5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/>
          <w:sz w:val="24"/>
          <w:szCs w:val="24"/>
        </w:rPr>
      </w:pPr>
      <w:r w:rsidRPr="00B2279E">
        <w:rPr>
          <w:rFonts w:ascii="Calibri" w:hAnsi="Calibri" w:cs="Calibri"/>
          <w:b/>
          <w:bCs/>
          <w:sz w:val="24"/>
          <w:szCs w:val="24"/>
        </w:rPr>
        <w:t>I/O Panel</w:t>
      </w:r>
    </w:p>
    <w:p w14:paraId="3DB3F5B4" w14:textId="77777777" w:rsidR="001A49B0" w:rsidRPr="00B2279E" w:rsidRDefault="00000000">
      <w:pPr>
        <w:pStyle w:val="a5"/>
        <w:numPr>
          <w:ilvl w:val="1"/>
          <w:numId w:val="6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2 × USB 3.0</w:t>
      </w:r>
    </w:p>
    <w:p w14:paraId="6720C7FE" w14:textId="77777777" w:rsidR="001A49B0" w:rsidRPr="00B2279E" w:rsidRDefault="00000000">
      <w:pPr>
        <w:pStyle w:val="a5"/>
        <w:numPr>
          <w:ilvl w:val="1"/>
          <w:numId w:val="6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1 × USB Type-C</w:t>
      </w:r>
    </w:p>
    <w:p w14:paraId="2DB0230C" w14:textId="77777777" w:rsidR="001A49B0" w:rsidRPr="00B2279E" w:rsidRDefault="00000000">
      <w:pPr>
        <w:pStyle w:val="a5"/>
        <w:numPr>
          <w:ilvl w:val="1"/>
          <w:numId w:val="6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1 × HD Audio In/Out</w:t>
      </w:r>
    </w:p>
    <w:p w14:paraId="72B529A7" w14:textId="77777777" w:rsidR="001A49B0" w:rsidRPr="00B2279E" w:rsidRDefault="00000000">
      <w:pPr>
        <w:pStyle w:val="a5"/>
        <w:numPr>
          <w:ilvl w:val="1"/>
          <w:numId w:val="6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1 × Reset / RGB Switch</w:t>
      </w:r>
    </w:p>
    <w:p w14:paraId="2D7BB74A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Hardware Compatibility</w:t>
      </w:r>
    </w:p>
    <w:p w14:paraId="5C39FC54" w14:textId="77777777" w:rsidR="001A49B0" w:rsidRPr="00B2279E" w:rsidRDefault="00000000">
      <w:pPr>
        <w:pStyle w:val="a5"/>
        <w:numPr>
          <w:ilvl w:val="1"/>
          <w:numId w:val="7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Max GPU Length: 415 mm</w:t>
      </w:r>
    </w:p>
    <w:p w14:paraId="56FF13CE" w14:textId="77777777" w:rsidR="001A49B0" w:rsidRPr="00B2279E" w:rsidRDefault="00000000">
      <w:pPr>
        <w:pStyle w:val="a5"/>
        <w:numPr>
          <w:ilvl w:val="1"/>
          <w:numId w:val="7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Max CPU Cooler Height: 160 mm</w:t>
      </w:r>
    </w:p>
    <w:p w14:paraId="3A11D5A2" w14:textId="77777777" w:rsidR="001A49B0" w:rsidRPr="00B2279E" w:rsidRDefault="00000000">
      <w:pPr>
        <w:pStyle w:val="a5"/>
        <w:numPr>
          <w:ilvl w:val="1"/>
          <w:numId w:val="7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Max PSU Length: 165 mm</w:t>
      </w:r>
    </w:p>
    <w:p w14:paraId="59DE85A5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b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Available Colors</w:t>
      </w:r>
    </w:p>
    <w:p w14:paraId="77766FF0" w14:textId="77777777" w:rsidR="001A49B0" w:rsidRPr="00B2279E" w:rsidRDefault="00000000">
      <w:pPr>
        <w:pStyle w:val="a5"/>
        <w:numPr>
          <w:ilvl w:val="1"/>
          <w:numId w:val="8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Black: X-CS-NEUTRONX-B</w:t>
      </w:r>
    </w:p>
    <w:p w14:paraId="28DD9F20" w14:textId="77777777" w:rsidR="001A49B0" w:rsidRPr="00B2279E" w:rsidRDefault="00000000">
      <w:pPr>
        <w:pStyle w:val="a5"/>
        <w:numPr>
          <w:ilvl w:val="1"/>
          <w:numId w:val="8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sz w:val="24"/>
          <w:szCs w:val="24"/>
        </w:rPr>
        <w:t>White: X-CS-NEUTRONX-W</w:t>
      </w:r>
    </w:p>
    <w:p w14:paraId="5C081491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Dimensions:</w:t>
      </w:r>
      <w:r w:rsidRPr="00B2279E">
        <w:rPr>
          <w:rFonts w:ascii="Calibri" w:hAnsi="Calibri" w:cs="Calibri"/>
          <w:sz w:val="24"/>
          <w:szCs w:val="24"/>
        </w:rPr>
        <w:t xml:space="preserve"> 120 × 120 × 27 mm</w:t>
      </w:r>
    </w:p>
    <w:p w14:paraId="3B2FB535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Bearing Type:</w:t>
      </w:r>
      <w:r w:rsidRPr="00B2279E">
        <w:rPr>
          <w:rFonts w:ascii="Calibri" w:hAnsi="Calibri" w:cs="Calibri"/>
          <w:sz w:val="24"/>
          <w:szCs w:val="24"/>
        </w:rPr>
        <w:t xml:space="preserve"> Hydraulic Bearing</w:t>
      </w:r>
    </w:p>
    <w:p w14:paraId="7BC819DA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 xml:space="preserve">Fan Speed: </w:t>
      </w:r>
      <w:r w:rsidRPr="00B2279E">
        <w:rPr>
          <w:rFonts w:ascii="Calibri" w:hAnsi="Calibri" w:cs="Calibri"/>
          <w:sz w:val="24"/>
          <w:szCs w:val="24"/>
        </w:rPr>
        <w:t>600–1800 RPM ±10%</w:t>
      </w:r>
    </w:p>
    <w:p w14:paraId="784B3754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Airflow:</w:t>
      </w:r>
      <w:r w:rsidRPr="00B2279E">
        <w:rPr>
          <w:rFonts w:ascii="Calibri" w:hAnsi="Calibri" w:cs="Calibri"/>
          <w:sz w:val="24"/>
          <w:szCs w:val="24"/>
        </w:rPr>
        <w:t xml:space="preserve"> 17.95–48.69 CFM</w:t>
      </w:r>
    </w:p>
    <w:p w14:paraId="333025D8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Air Pressure:</w:t>
      </w:r>
      <w:r w:rsidRPr="00B2279E">
        <w:rPr>
          <w:rFonts w:ascii="Calibri" w:hAnsi="Calibri" w:cs="Calibri"/>
          <w:sz w:val="24"/>
          <w:szCs w:val="24"/>
        </w:rPr>
        <w:t xml:space="preserve"> 0.39–1.59 </w:t>
      </w:r>
      <w:proofErr w:type="spellStart"/>
      <w:r w:rsidRPr="00B2279E">
        <w:rPr>
          <w:rFonts w:ascii="Calibri" w:hAnsi="Calibri" w:cs="Calibri"/>
          <w:sz w:val="24"/>
          <w:szCs w:val="24"/>
        </w:rPr>
        <w:t>mmH₂O</w:t>
      </w:r>
      <w:proofErr w:type="spellEnd"/>
    </w:p>
    <w:p w14:paraId="5EB9E483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Noise Level:</w:t>
      </w:r>
      <w:r w:rsidRPr="00B2279E">
        <w:rPr>
          <w:rFonts w:ascii="Calibri" w:hAnsi="Calibri" w:cs="Calibri"/>
          <w:sz w:val="24"/>
          <w:szCs w:val="24"/>
        </w:rPr>
        <w:t xml:space="preserve"> 18.5–30.3 dB(A)</w:t>
      </w:r>
    </w:p>
    <w:p w14:paraId="03770228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lastRenderedPageBreak/>
        <w:t xml:space="preserve">Connector: </w:t>
      </w:r>
      <w:r w:rsidRPr="00B2279E">
        <w:rPr>
          <w:rFonts w:ascii="Calibri" w:hAnsi="Calibri" w:cs="Calibri"/>
          <w:sz w:val="24"/>
          <w:szCs w:val="24"/>
        </w:rPr>
        <w:t>3-pin 21T1</w:t>
      </w:r>
    </w:p>
    <w:p w14:paraId="7A00615D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Rated Voltage:</w:t>
      </w:r>
      <w:r w:rsidRPr="00B2279E">
        <w:rPr>
          <w:rFonts w:ascii="Calibri" w:hAnsi="Calibri" w:cs="Calibri"/>
          <w:sz w:val="24"/>
          <w:szCs w:val="24"/>
        </w:rPr>
        <w:t xml:space="preserve"> 12V DC</w:t>
      </w:r>
    </w:p>
    <w:p w14:paraId="6287A852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Rated Current:</w:t>
      </w:r>
      <w:r w:rsidRPr="00B2279E">
        <w:rPr>
          <w:rFonts w:ascii="Calibri" w:hAnsi="Calibri" w:cs="Calibri"/>
          <w:sz w:val="24"/>
          <w:szCs w:val="24"/>
        </w:rPr>
        <w:t xml:space="preserve"> 0.22A</w:t>
      </w:r>
    </w:p>
    <w:p w14:paraId="42F4B62A" w14:textId="77777777" w:rsidR="001A49B0" w:rsidRPr="00B2279E" w:rsidRDefault="00000000">
      <w:pPr>
        <w:pStyle w:val="a5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/>
          <w:b/>
          <w:sz w:val="24"/>
          <w:szCs w:val="24"/>
        </w:rPr>
        <w:t>Power Consumption (Fan):</w:t>
      </w:r>
      <w:r w:rsidRPr="00B2279E">
        <w:rPr>
          <w:rFonts w:ascii="Calibri" w:hAnsi="Calibri" w:cs="Calibri"/>
          <w:sz w:val="24"/>
          <w:szCs w:val="24"/>
        </w:rPr>
        <w:t xml:space="preserve"> 2.64W</w:t>
      </w:r>
      <w:bookmarkEnd w:id="0"/>
    </w:p>
    <w:p w14:paraId="11468471" w14:textId="77777777" w:rsidR="001A49B0" w:rsidRPr="00B2279E" w:rsidRDefault="001A49B0">
      <w:pPr>
        <w:pStyle w:val="a5"/>
        <w:ind w:firstLineChars="0" w:firstLine="0"/>
        <w:rPr>
          <w:rFonts w:ascii="Calibri" w:hAnsi="Calibri" w:cs="Calibri"/>
          <w:sz w:val="24"/>
          <w:szCs w:val="24"/>
        </w:rPr>
      </w:pPr>
    </w:p>
    <w:p w14:paraId="70A1F0E5" w14:textId="77777777" w:rsidR="00B2279E" w:rsidRPr="00B2279E" w:rsidRDefault="00B2279E" w:rsidP="00B2279E">
      <w:pPr>
        <w:rPr>
          <w:rFonts w:ascii="Calibri" w:hAnsi="Calibri" w:cs="Calibri" w:hint="eastAsia"/>
          <w:b/>
          <w:bCs/>
          <w:sz w:val="28"/>
          <w:szCs w:val="28"/>
        </w:rPr>
      </w:pPr>
      <w:proofErr w:type="spellStart"/>
      <w:r w:rsidRPr="00B2279E">
        <w:rPr>
          <w:rFonts w:ascii="Calibri" w:hAnsi="Calibri" w:cs="Calibri" w:hint="eastAsia"/>
          <w:b/>
          <w:bCs/>
          <w:sz w:val="28"/>
          <w:szCs w:val="28"/>
        </w:rPr>
        <w:t>Avaliable</w:t>
      </w:r>
      <w:proofErr w:type="spellEnd"/>
      <w:r w:rsidRPr="00B2279E">
        <w:rPr>
          <w:rFonts w:ascii="Calibri" w:hAnsi="Calibri" w:cs="Calibri" w:hint="eastAsia"/>
          <w:b/>
          <w:bCs/>
          <w:sz w:val="28"/>
          <w:szCs w:val="28"/>
        </w:rPr>
        <w:t xml:space="preserve"> Colors:</w:t>
      </w:r>
    </w:p>
    <w:p w14:paraId="0FA366DF" w14:textId="77777777" w:rsidR="00B2279E" w:rsidRPr="00B2279E" w:rsidRDefault="00B2279E" w:rsidP="00B2279E">
      <w:pPr>
        <w:ind w:leftChars="100" w:left="210"/>
        <w:rPr>
          <w:rFonts w:ascii="Calibri" w:hAnsi="Calibri" w:cs="Calibri" w:hint="eastAsia"/>
          <w:b/>
          <w:bCs/>
          <w:sz w:val="24"/>
          <w:szCs w:val="24"/>
        </w:rPr>
      </w:pPr>
      <w:r w:rsidRPr="00B2279E">
        <w:rPr>
          <w:rFonts w:ascii="Calibri" w:hAnsi="Calibri" w:cs="Calibri" w:hint="eastAsia"/>
          <w:b/>
          <w:bCs/>
          <w:sz w:val="24"/>
          <w:szCs w:val="24"/>
        </w:rPr>
        <w:t>White</w:t>
      </w:r>
    </w:p>
    <w:p w14:paraId="0AAE3F39" w14:textId="77777777" w:rsidR="00B2279E" w:rsidRPr="00B2279E" w:rsidRDefault="00B2279E" w:rsidP="00B2279E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B2279E">
        <w:rPr>
          <w:rFonts w:ascii="Calibri" w:hAnsi="Calibri" w:cs="Calibri" w:hint="eastAsia"/>
          <w:sz w:val="24"/>
          <w:szCs w:val="24"/>
        </w:rPr>
        <w:t>SKU | X-CS-NEUTRONX-W</w:t>
      </w:r>
    </w:p>
    <w:p w14:paraId="59BC28C0" w14:textId="77777777" w:rsidR="00B2279E" w:rsidRPr="00B2279E" w:rsidRDefault="00B2279E" w:rsidP="00B2279E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B2279E">
        <w:rPr>
          <w:rFonts w:ascii="Calibri" w:hAnsi="Calibri" w:cs="Calibri" w:hint="eastAsia"/>
          <w:sz w:val="24"/>
          <w:szCs w:val="24"/>
        </w:rPr>
        <w:t>EAN | 6978262011963</w:t>
      </w:r>
    </w:p>
    <w:p w14:paraId="22742CB0" w14:textId="77777777" w:rsidR="00B2279E" w:rsidRPr="00B2279E" w:rsidRDefault="00B2279E" w:rsidP="00B2279E">
      <w:pPr>
        <w:ind w:leftChars="100" w:left="210"/>
        <w:rPr>
          <w:rFonts w:ascii="Calibri" w:hAnsi="Calibri" w:cs="Calibri" w:hint="eastAsia"/>
          <w:b/>
          <w:bCs/>
          <w:sz w:val="24"/>
          <w:szCs w:val="24"/>
        </w:rPr>
      </w:pPr>
      <w:r w:rsidRPr="00B2279E">
        <w:rPr>
          <w:rFonts w:ascii="Calibri" w:hAnsi="Calibri" w:cs="Calibri" w:hint="eastAsia"/>
          <w:b/>
          <w:bCs/>
          <w:sz w:val="24"/>
          <w:szCs w:val="24"/>
        </w:rPr>
        <w:t>Black</w:t>
      </w:r>
    </w:p>
    <w:p w14:paraId="5DE314BB" w14:textId="77777777" w:rsidR="00B2279E" w:rsidRPr="00B2279E" w:rsidRDefault="00B2279E" w:rsidP="00B2279E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B2279E">
        <w:rPr>
          <w:rFonts w:ascii="Calibri" w:hAnsi="Calibri" w:cs="Calibri" w:hint="eastAsia"/>
          <w:sz w:val="24"/>
          <w:szCs w:val="24"/>
        </w:rPr>
        <w:t>SKU | X-CS-NEUTRONX-B</w:t>
      </w:r>
    </w:p>
    <w:p w14:paraId="1FAC4D4E" w14:textId="6B9F3DFF" w:rsidR="001A49B0" w:rsidRDefault="00B2279E" w:rsidP="00B2279E">
      <w:pPr>
        <w:pStyle w:val="a5"/>
        <w:ind w:leftChars="100" w:left="210" w:firstLineChars="0" w:firstLine="0"/>
        <w:rPr>
          <w:rFonts w:ascii="Calibri" w:hAnsi="Calibri" w:cs="Calibri"/>
          <w:sz w:val="24"/>
          <w:szCs w:val="24"/>
        </w:rPr>
      </w:pPr>
      <w:r w:rsidRPr="00B2279E">
        <w:rPr>
          <w:rFonts w:ascii="Calibri" w:hAnsi="Calibri" w:cs="Calibri" w:hint="eastAsia"/>
          <w:sz w:val="24"/>
          <w:szCs w:val="24"/>
        </w:rPr>
        <w:t>EAN | 6978262011956</w:t>
      </w:r>
    </w:p>
    <w:p w14:paraId="59CBE7E6" w14:textId="77777777" w:rsidR="00B2279E" w:rsidRPr="00B2279E" w:rsidRDefault="00B2279E" w:rsidP="00B2279E">
      <w:pPr>
        <w:pStyle w:val="a5"/>
        <w:ind w:firstLineChars="0" w:firstLine="0"/>
        <w:rPr>
          <w:rFonts w:ascii="Calibri" w:hAnsi="Calibri" w:cs="Calibri" w:hint="eastAsia"/>
          <w:sz w:val="24"/>
          <w:szCs w:val="24"/>
        </w:rPr>
      </w:pPr>
    </w:p>
    <w:sectPr w:rsidR="00B2279E" w:rsidRPr="00B2279E" w:rsidSect="00B227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C01E7" w14:textId="77777777" w:rsidR="00FE1DA0" w:rsidRDefault="00FE1DA0" w:rsidP="00B2279E">
      <w:pPr>
        <w:rPr>
          <w:rFonts w:hint="eastAsia"/>
        </w:rPr>
      </w:pPr>
      <w:r>
        <w:separator/>
      </w:r>
    </w:p>
  </w:endnote>
  <w:endnote w:type="continuationSeparator" w:id="0">
    <w:p w14:paraId="46B382B3" w14:textId="77777777" w:rsidR="00FE1DA0" w:rsidRDefault="00FE1DA0" w:rsidP="00B2279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21D4F" w14:textId="77777777" w:rsidR="00B2279E" w:rsidRDefault="00B2279E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D384" w14:textId="77777777" w:rsidR="00B2279E" w:rsidRDefault="00B2279E">
    <w:pPr>
      <w:pStyle w:val="a8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9BC5" w14:textId="77777777" w:rsidR="00B2279E" w:rsidRDefault="00B2279E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66E72" w14:textId="77777777" w:rsidR="00FE1DA0" w:rsidRDefault="00FE1DA0" w:rsidP="00B2279E">
      <w:pPr>
        <w:rPr>
          <w:rFonts w:hint="eastAsia"/>
        </w:rPr>
      </w:pPr>
      <w:r>
        <w:separator/>
      </w:r>
    </w:p>
  </w:footnote>
  <w:footnote w:type="continuationSeparator" w:id="0">
    <w:p w14:paraId="2E5927EB" w14:textId="77777777" w:rsidR="00FE1DA0" w:rsidRDefault="00FE1DA0" w:rsidP="00B2279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1D84" w14:textId="77777777" w:rsidR="00B2279E" w:rsidRDefault="00B2279E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B2279E" w14:paraId="0FF2C68C" w14:textId="77777777" w:rsidTr="00D7635B">
      <w:trPr>
        <w:trHeight w:val="300"/>
      </w:trPr>
      <w:tc>
        <w:tcPr>
          <w:tcW w:w="3108" w:type="dxa"/>
          <w:vAlign w:val="center"/>
        </w:tcPr>
        <w:p w14:paraId="014D9396" w14:textId="77777777" w:rsidR="00B2279E" w:rsidRDefault="00B2279E" w:rsidP="00B2279E">
          <w:pPr>
            <w:pStyle w:val="a6"/>
            <w:ind w:left="-115"/>
            <w:jc w:val="both"/>
            <w:rPr>
              <w:rFonts w:ascii="Calibri" w:hAnsi="Calibri" w:cs="Calibri"/>
            </w:rPr>
          </w:pPr>
          <w:r>
            <w:rPr>
              <w:rFonts w:ascii="Calibri" w:eastAsia="宋体" w:hAnsi="Calibri" w:cs="Calibri" w:hint="eastAsia"/>
              <w:color w:val="796CAF"/>
              <w:sz w:val="36"/>
              <w:szCs w:val="36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18238BC1" w14:textId="77777777" w:rsidR="00B2279E" w:rsidRDefault="00B2279E" w:rsidP="00B2279E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26B52FAD" w14:textId="77777777" w:rsidR="00B2279E" w:rsidRDefault="00B2279E" w:rsidP="00B2279E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FB797A6" wp14:editId="07704A4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C299A44" w14:textId="77777777" w:rsidR="00B2279E" w:rsidRDefault="00B2279E">
    <w:pPr>
      <w:pStyle w:val="a6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F97B" w14:textId="77777777" w:rsidR="00B2279E" w:rsidRDefault="00B2279E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F6E2A"/>
    <w:multiLevelType w:val="multilevel"/>
    <w:tmpl w:val="03AF6E2A"/>
    <w:lvl w:ilvl="0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FA65D0"/>
    <w:multiLevelType w:val="multilevel"/>
    <w:tmpl w:val="06FA65D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801A81"/>
    <w:multiLevelType w:val="multilevel"/>
    <w:tmpl w:val="1C801A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CB19C8"/>
    <w:multiLevelType w:val="multilevel"/>
    <w:tmpl w:val="2CCB19C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8F63C7"/>
    <w:multiLevelType w:val="multilevel"/>
    <w:tmpl w:val="2E8F63C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B97EEF"/>
    <w:multiLevelType w:val="multilevel"/>
    <w:tmpl w:val="33B97EE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811122"/>
    <w:multiLevelType w:val="multilevel"/>
    <w:tmpl w:val="4981112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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2E6CFB"/>
    <w:multiLevelType w:val="multilevel"/>
    <w:tmpl w:val="682E6CF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25475678">
    <w:abstractNumId w:val="7"/>
  </w:num>
  <w:num w:numId="2" w16cid:durableId="1644582147">
    <w:abstractNumId w:val="2"/>
  </w:num>
  <w:num w:numId="3" w16cid:durableId="1241478553">
    <w:abstractNumId w:val="4"/>
  </w:num>
  <w:num w:numId="4" w16cid:durableId="1398437976">
    <w:abstractNumId w:val="1"/>
  </w:num>
  <w:num w:numId="5" w16cid:durableId="1038161748">
    <w:abstractNumId w:val="3"/>
  </w:num>
  <w:num w:numId="6" w16cid:durableId="153491968">
    <w:abstractNumId w:val="0"/>
  </w:num>
  <w:num w:numId="7" w16cid:durableId="755714086">
    <w:abstractNumId w:val="6"/>
  </w:num>
  <w:num w:numId="8" w16cid:durableId="1453865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4FD"/>
    <w:rsid w:val="001A49B0"/>
    <w:rsid w:val="002F34FD"/>
    <w:rsid w:val="00322166"/>
    <w:rsid w:val="00457477"/>
    <w:rsid w:val="00501D9A"/>
    <w:rsid w:val="00544586"/>
    <w:rsid w:val="006B46BD"/>
    <w:rsid w:val="008A4E14"/>
    <w:rsid w:val="00A63A00"/>
    <w:rsid w:val="00B2279E"/>
    <w:rsid w:val="00E369F8"/>
    <w:rsid w:val="00F77B06"/>
    <w:rsid w:val="00FE1DA0"/>
    <w:rsid w:val="0E74237C"/>
    <w:rsid w:val="3CD1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6D8AA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">
    <w:name w:val="p1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1">
    <w:name w:val="正文1"/>
    <w:pPr>
      <w:jc w:val="both"/>
    </w:pPr>
    <w:rPr>
      <w:rFonts w:ascii="Aptos" w:eastAsia="宋体" w:hAnsi="Aptos" w:cs="宋体"/>
      <w:kern w:val="2"/>
      <w:sz w:val="21"/>
      <w:szCs w:val="21"/>
    </w:rPr>
  </w:style>
  <w:style w:type="character" w:customStyle="1" w:styleId="15">
    <w:name w:val="15"/>
    <w:basedOn w:val="a0"/>
    <w:rPr>
      <w:rFonts w:ascii="Aptos" w:hAnsi="Aptos" w:hint="default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qFormat/>
    <w:rsid w:val="00B2279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sid w:val="00B2279E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22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227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527</Words>
  <Characters>2519</Characters>
  <Application>Microsoft Office Word</Application>
  <DocSecurity>0</DocSecurity>
  <Lines>86</Lines>
  <Paragraphs>72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Jimmy Qin</cp:lastModifiedBy>
  <cp:revision>9</cp:revision>
  <dcterms:created xsi:type="dcterms:W3CDTF">2026-01-27T09:08:00Z</dcterms:created>
  <dcterms:modified xsi:type="dcterms:W3CDTF">2026-02-15T07:09:00Z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51196C05E13F4C98845BCD20442482B9_12</vt:lpwstr>
  </property>
</Properties>
</file>